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54" w:rsidRPr="000D1B29" w:rsidRDefault="000D1B29" w:rsidP="0097528F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0D1B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C651F1" w:rsidRPr="00DC3D4F" w:rsidRDefault="00AF23B8" w:rsidP="0097528F">
      <w:pPr>
        <w:widowControl/>
        <w:adjustRightInd w:val="0"/>
        <w:snapToGrid w:val="0"/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DC3D4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湖南文理学院</w:t>
      </w:r>
      <w:r w:rsidR="00C651F1" w:rsidRPr="00DC3D4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政府采购意向</w:t>
      </w:r>
      <w:r w:rsidRPr="00DC3D4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表</w:t>
      </w:r>
    </w:p>
    <w:p w:rsidR="00BC1954" w:rsidRPr="00DC3D4F" w:rsidRDefault="000D1B29" w:rsidP="00DC3D4F">
      <w:pPr>
        <w:widowControl/>
        <w:spacing w:before="100" w:beforeAutospacing="1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  <w:u w:val="single"/>
        </w:rPr>
      </w:pPr>
      <w:r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</w:t>
      </w:r>
      <w:r w:rsidR="00032106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（加盖公章）</w:t>
      </w:r>
      <w:r w:rsidR="00BC1954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 w:rsidR="00BC1954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97528F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BC1954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DC3D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="00BC1954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填报时间：</w:t>
      </w:r>
      <w:r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7528F" w:rsidRP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DC3D4F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593"/>
        <w:gridCol w:w="4337"/>
        <w:gridCol w:w="776"/>
        <w:gridCol w:w="900"/>
        <w:gridCol w:w="727"/>
      </w:tblGrid>
      <w:tr w:rsidR="00C651F1" w:rsidRPr="00C651F1" w:rsidTr="00575B3E">
        <w:trPr>
          <w:trHeight w:val="11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9752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E90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采购项目</w:t>
            </w:r>
          </w:p>
          <w:p w:rsidR="00C651F1" w:rsidRPr="00C651F1" w:rsidRDefault="00C651F1" w:rsidP="00E90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9752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E90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预算金额</w:t>
            </w:r>
          </w:p>
          <w:p w:rsidR="00C651F1" w:rsidRPr="00C651F1" w:rsidRDefault="00C651F1" w:rsidP="00E90F94">
            <w:pPr>
              <w:widowControl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9752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预计采购时间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97528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651F1" w:rsidRPr="00C651F1" w:rsidTr="00BE239A">
        <w:trPr>
          <w:trHeight w:val="1514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填写具体采购项目的名称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精确到万元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填写到月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1F1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其他需要说明的情况</w:t>
            </w:r>
          </w:p>
        </w:tc>
      </w:tr>
      <w:tr w:rsidR="00C651F1" w:rsidRPr="00C651F1" w:rsidTr="00E90F94">
        <w:trPr>
          <w:trHeight w:val="2377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51F1" w:rsidRPr="00BE239A" w:rsidRDefault="00BE239A" w:rsidP="00DC3D4F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51F1" w:rsidRPr="00BE239A" w:rsidRDefault="0097449C" w:rsidP="00DC3D4F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97449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多</w:t>
            </w:r>
            <w:proofErr w:type="gramStart"/>
            <w:r w:rsidRPr="0097449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通道声</w:t>
            </w:r>
            <w:proofErr w:type="gramEnd"/>
            <w:r w:rsidRPr="0097449C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发射仪器采购项目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239A" w:rsidRPr="00BE239A" w:rsidRDefault="00BE239A" w:rsidP="00BE239A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采购标的物：多</w:t>
            </w:r>
            <w:proofErr w:type="gramStart"/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通道声</w:t>
            </w:r>
            <w:proofErr w:type="gramEnd"/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发射仪器；</w:t>
            </w:r>
          </w:p>
          <w:p w:rsidR="00BE239A" w:rsidRPr="00BE239A" w:rsidRDefault="00BE239A" w:rsidP="00BE239A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标的物功能：声发射主机最多可扩展至32通道； 声发射总通道数不少于24个；软件支持32</w:t>
            </w:r>
            <w:proofErr w:type="gramStart"/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通道声</w:t>
            </w:r>
            <w:proofErr w:type="gramEnd"/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发射系统的采集、分析；配置谐振频率为150KHz的传感器，前置放大器20/40/60dB三种放大倍数可选；</w:t>
            </w:r>
          </w:p>
          <w:p w:rsidR="00BE239A" w:rsidRPr="00BE239A" w:rsidRDefault="00BE239A" w:rsidP="00BE239A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标的物数量：1套；</w:t>
            </w:r>
          </w:p>
          <w:p w:rsidR="00BE239A" w:rsidRPr="00BE239A" w:rsidRDefault="00BE239A" w:rsidP="00BE239A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标的物质量标准：满足相关产品的国家标准，设备必须具有国际上同行业近年内的先进设计、制造维护水平，采用先进工艺、材料、技术制造，具有高质量的可靠性，良好的操作性和维修性，能长期稳定连续工作；</w:t>
            </w:r>
          </w:p>
          <w:p w:rsidR="00C651F1" w:rsidRPr="00BE239A" w:rsidRDefault="00BE239A" w:rsidP="00BE239A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BE239A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售后服务及质保：在合同签订后规定时间内由中标人配送至指定地方安装、调试，并提供技术服务，质保期3年。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51F1" w:rsidRPr="0097449C" w:rsidRDefault="0097449C" w:rsidP="00DC3D4F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 w:rsidRPr="0097449C"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51F1" w:rsidRPr="0097449C" w:rsidRDefault="0097449C" w:rsidP="00DC3D4F">
            <w:pPr>
              <w:widowControl/>
              <w:shd w:val="clear" w:color="auto" w:fill="FFFFFF"/>
              <w:jc w:val="center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  <w:t>202107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97449C" w:rsidRDefault="00C651F1" w:rsidP="00DC3D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C651F1" w:rsidRPr="00C651F1" w:rsidTr="0061538B">
        <w:trPr>
          <w:trHeight w:val="1428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651F1" w:rsidRPr="00C651F1" w:rsidRDefault="00C651F1" w:rsidP="00DC3D4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1F1" w:rsidRPr="00C651F1" w:rsidRDefault="00C651F1" w:rsidP="00DC3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0F94" w:rsidRPr="00C651F1" w:rsidTr="0061538B">
        <w:trPr>
          <w:trHeight w:val="1392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0F94" w:rsidRPr="00C651F1" w:rsidRDefault="00E90F94" w:rsidP="00DC3D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D1943" w:rsidRPr="0061538B" w:rsidRDefault="00C651F1" w:rsidP="00DC3D4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FF0000"/>
          <w:kern w:val="0"/>
          <w:sz w:val="24"/>
          <w:szCs w:val="24"/>
        </w:rPr>
      </w:pPr>
      <w:r w:rsidRPr="0061538B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注：采购意向仅作为供应商了解</w:t>
      </w:r>
      <w:r w:rsidR="00E90F94" w:rsidRPr="0061538B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学校</w:t>
      </w:r>
      <w:r w:rsidRPr="0061538B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初步采购安排的参考，采购项目实际采购需求、预算金额和执行时间以最终发布的采购公告和采购文件为准。</w:t>
      </w:r>
    </w:p>
    <w:sectPr w:rsidR="00AD1943" w:rsidRPr="0061538B" w:rsidSect="00035C7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F1"/>
    <w:rsid w:val="00032106"/>
    <w:rsid w:val="00035C72"/>
    <w:rsid w:val="000457BB"/>
    <w:rsid w:val="000D1B29"/>
    <w:rsid w:val="000F644A"/>
    <w:rsid w:val="001B7277"/>
    <w:rsid w:val="00261BDA"/>
    <w:rsid w:val="002D1757"/>
    <w:rsid w:val="00455551"/>
    <w:rsid w:val="00575B3E"/>
    <w:rsid w:val="0061538B"/>
    <w:rsid w:val="006C76BD"/>
    <w:rsid w:val="00851BC4"/>
    <w:rsid w:val="00895897"/>
    <w:rsid w:val="0097449C"/>
    <w:rsid w:val="0097528F"/>
    <w:rsid w:val="00AD1943"/>
    <w:rsid w:val="00AF23B8"/>
    <w:rsid w:val="00B47FA5"/>
    <w:rsid w:val="00B61DD9"/>
    <w:rsid w:val="00BC1954"/>
    <w:rsid w:val="00BE239A"/>
    <w:rsid w:val="00C3722C"/>
    <w:rsid w:val="00C40CE0"/>
    <w:rsid w:val="00C651F1"/>
    <w:rsid w:val="00D841DF"/>
    <w:rsid w:val="00DC3D4F"/>
    <w:rsid w:val="00E8780C"/>
    <w:rsid w:val="00E90F94"/>
    <w:rsid w:val="00FB74F7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C7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841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4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C7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841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8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23" w:color="D2D2D2"/>
                    <w:right w:val="none" w:sz="0" w:space="0" w:color="auto"/>
                  </w:divBdr>
                </w:div>
              </w:divsChild>
            </w:div>
            <w:div w:id="1315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汪鑫</dc:creator>
  <cp:lastModifiedBy>校园建设与资产管理处（含招投标管理中心）</cp:lastModifiedBy>
  <cp:revision>2</cp:revision>
  <cp:lastPrinted>2021-03-02T08:16:00Z</cp:lastPrinted>
  <dcterms:created xsi:type="dcterms:W3CDTF">2021-03-02T09:35:00Z</dcterms:created>
  <dcterms:modified xsi:type="dcterms:W3CDTF">2021-03-02T09:35:00Z</dcterms:modified>
</cp:coreProperties>
</file>